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B9EF84B" w:rsidR="00081A96" w:rsidRDefault="004B29C8">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#115</w:t>
      </w:r>
      <w:r>
        <w:rPr>
          <w:rFonts w:ascii="Arial" w:eastAsia="Arial" w:hAnsi="Arial" w:cs="Arial"/>
          <w:b/>
          <w:i/>
          <w:color w:val="000000"/>
          <w:sz w:val="28"/>
          <w:szCs w:val="28"/>
        </w:rPr>
        <w:tab/>
        <w:t>S3-</w:t>
      </w:r>
      <w:r w:rsidR="006434EC">
        <w:rPr>
          <w:rFonts w:ascii="Arial" w:eastAsia="Arial" w:hAnsi="Arial" w:cs="Arial"/>
          <w:b/>
          <w:i/>
          <w:color w:val="000000"/>
          <w:sz w:val="28"/>
          <w:szCs w:val="28"/>
        </w:rPr>
        <w:t>240983</w:t>
      </w:r>
    </w:p>
    <w:p w14:paraId="00000002" w14:textId="69B87597" w:rsidR="00081A96" w:rsidRDefault="004B29C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Athens, 26 February – 1 March 2024</w:t>
      </w:r>
      <w:r>
        <w:rPr>
          <w:rFonts w:ascii="Arial" w:eastAsia="Arial" w:hAnsi="Arial" w:cs="Arial"/>
          <w:b/>
          <w:color w:val="000000"/>
          <w:sz w:val="24"/>
          <w:szCs w:val="24"/>
        </w:rPr>
        <w:tab/>
      </w:r>
      <w:r w:rsidR="000A7BCD">
        <w:rPr>
          <w:rFonts w:ascii="Arial" w:eastAsia="Arial" w:hAnsi="Arial" w:cs="Arial"/>
          <w:b/>
          <w:color w:val="000000"/>
          <w:sz w:val="24"/>
          <w:szCs w:val="24"/>
        </w:rPr>
        <w:tab/>
      </w:r>
      <w:r w:rsidR="000A7BCD">
        <w:rPr>
          <w:rFonts w:ascii="Arial" w:eastAsia="Arial" w:hAnsi="Arial" w:cs="Arial"/>
          <w:b/>
          <w:color w:val="000000"/>
          <w:sz w:val="24"/>
          <w:szCs w:val="24"/>
        </w:rPr>
        <w:tab/>
        <w:t xml:space="preserve">        </w:t>
      </w:r>
      <w:r w:rsidR="000A7BCD" w:rsidRPr="000A7BCD">
        <w:rPr>
          <w:rFonts w:ascii="Arial" w:eastAsia="Arial" w:hAnsi="Arial" w:cs="Arial"/>
          <w:b/>
          <w:i/>
          <w:color w:val="000000"/>
          <w:sz w:val="28"/>
          <w:szCs w:val="28"/>
        </w:rPr>
        <w:t xml:space="preserve">Revision of </w:t>
      </w:r>
      <w:r w:rsidR="000A7BCD" w:rsidRPr="000A7BCD">
        <w:rPr>
          <w:rFonts w:ascii="Arial" w:eastAsia="Arial" w:hAnsi="Arial" w:cs="Arial"/>
          <w:b/>
          <w:i/>
          <w:color w:val="000000"/>
          <w:sz w:val="28"/>
          <w:szCs w:val="28"/>
        </w:rPr>
        <w:fldChar w:fldCharType="begin"/>
      </w:r>
      <w:r w:rsidR="000A7BCD" w:rsidRPr="000A7BCD">
        <w:rPr>
          <w:rFonts w:ascii="Arial" w:eastAsia="Arial" w:hAnsi="Arial" w:cs="Arial"/>
          <w:b/>
          <w:i/>
          <w:color w:val="000000"/>
          <w:sz w:val="28"/>
          <w:szCs w:val="28"/>
        </w:rPr>
        <w:instrText>HYPERLINK "http://10.10.10.10/ftp/SA/SA3/AgendaWithTdocAllocation_2024-02-29_12h35.htm" \l "S3-240316"</w:instrText>
      </w:r>
      <w:r w:rsidR="000A7BCD" w:rsidRPr="000A7BCD">
        <w:rPr>
          <w:rFonts w:ascii="Arial" w:eastAsia="Arial" w:hAnsi="Arial" w:cs="Arial"/>
          <w:b/>
          <w:i/>
          <w:color w:val="000000"/>
          <w:sz w:val="28"/>
          <w:szCs w:val="28"/>
        </w:rPr>
      </w:r>
      <w:r w:rsidR="000A7BCD" w:rsidRPr="000A7BCD">
        <w:rPr>
          <w:rFonts w:ascii="Arial" w:eastAsia="Arial" w:hAnsi="Arial" w:cs="Arial"/>
          <w:b/>
          <w:i/>
          <w:color w:val="000000"/>
          <w:sz w:val="28"/>
          <w:szCs w:val="28"/>
        </w:rPr>
        <w:fldChar w:fldCharType="separate"/>
      </w:r>
      <w:r w:rsidR="000A7BCD" w:rsidRPr="000A7BCD">
        <w:rPr>
          <w:rFonts w:ascii="Arial" w:eastAsia="Arial" w:hAnsi="Arial" w:cs="Arial"/>
          <w:b/>
          <w:i/>
          <w:color w:val="000000"/>
          <w:sz w:val="28"/>
          <w:szCs w:val="28"/>
        </w:rPr>
        <w:t>S3</w:t>
      </w:r>
      <w:r w:rsidR="000A7BCD" w:rsidRPr="000A7BCD">
        <w:rPr>
          <w:rFonts w:ascii="Arial" w:eastAsia="Arial" w:hAnsi="Arial" w:cs="Arial"/>
          <w:b/>
          <w:i/>
          <w:color w:val="000000"/>
          <w:sz w:val="28"/>
          <w:szCs w:val="28"/>
        </w:rPr>
        <w:noBreakHyphen/>
        <w:t>240316</w:t>
      </w:r>
      <w:r w:rsidR="000A7BCD" w:rsidRPr="000A7BCD">
        <w:rPr>
          <w:rFonts w:ascii="Arial" w:eastAsia="Arial" w:hAnsi="Arial" w:cs="Arial"/>
          <w:b/>
          <w:i/>
          <w:color w:val="000000"/>
          <w:sz w:val="28"/>
          <w:szCs w:val="28"/>
        </w:rPr>
        <w:fldChar w:fldCharType="end"/>
      </w:r>
      <w:r w:rsidR="000A7BCD">
        <w:rPr>
          <w:rFonts w:ascii="Arial" w:eastAsia="Arial" w:hAnsi="Arial" w:cs="Arial"/>
          <w:b/>
          <w:i/>
          <w:color w:val="000000"/>
          <w:sz w:val="28"/>
          <w:szCs w:val="28"/>
        </w:rPr>
        <w:t>-r1</w:t>
      </w:r>
      <w:r w:rsidRPr="000A7BCD">
        <w:rPr>
          <w:rFonts w:ascii="Arial" w:eastAsia="Arial" w:hAnsi="Arial" w:cs="Arial"/>
          <w:b/>
          <w:i/>
          <w:color w:val="000000"/>
          <w:sz w:val="28"/>
          <w:szCs w:val="28"/>
          <w:rPrChange w:id="0" w:author="Microsoft Office User" w:date="2024-02-29T18:53:00Z">
            <w:rPr>
              <w:rFonts w:ascii="Arial" w:eastAsia="Arial" w:hAnsi="Arial" w:cs="Arial"/>
              <w:b/>
              <w:color w:val="000000"/>
              <w:sz w:val="24"/>
              <w:szCs w:val="24"/>
            </w:rPr>
          </w:rPrChange>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00000003" w14:textId="77777777" w:rsidR="00081A96" w:rsidRDefault="00081A96">
      <w:pPr>
        <w:keepNext/>
        <w:pBdr>
          <w:bottom w:val="single" w:sz="4" w:space="1" w:color="000000"/>
        </w:pBdr>
        <w:tabs>
          <w:tab w:val="right" w:pos="9639"/>
        </w:tabs>
        <w:rPr>
          <w:rFonts w:ascii="Arial" w:eastAsia="Arial" w:hAnsi="Arial" w:cs="Arial"/>
          <w:b/>
          <w:sz w:val="24"/>
          <w:szCs w:val="24"/>
        </w:rPr>
      </w:pPr>
    </w:p>
    <w:p w14:paraId="00000004"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 xml:space="preserve">Google, </w:t>
      </w:r>
      <w:proofErr w:type="spellStart"/>
      <w:r>
        <w:rPr>
          <w:rFonts w:ascii="Arial" w:eastAsia="Arial" w:hAnsi="Arial" w:cs="Arial"/>
          <w:b/>
        </w:rPr>
        <w:t>CableLabs</w:t>
      </w:r>
      <w:proofErr w:type="spellEnd"/>
      <w:r>
        <w:rPr>
          <w:rFonts w:ascii="Arial" w:eastAsia="Arial" w:hAnsi="Arial" w:cs="Arial"/>
          <w:b/>
        </w:rPr>
        <w:t xml:space="preserve">, John Hopkins University APL, Cisco Systems </w:t>
      </w:r>
    </w:p>
    <w:p w14:paraId="00000005"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Introduction for TR 33.776</w:t>
      </w:r>
    </w:p>
    <w:p w14:paraId="00000006"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081A96" w:rsidRDefault="004B29C8">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00000008" w14:textId="77777777" w:rsidR="00081A96" w:rsidRDefault="004B29C8">
      <w:pPr>
        <w:pStyle w:val="Heading1"/>
      </w:pPr>
      <w:r>
        <w:t>1</w:t>
      </w:r>
      <w:r>
        <w:tab/>
        <w:t>Decision/action requested</w:t>
      </w:r>
    </w:p>
    <w:p w14:paraId="00000009" w14:textId="77777777" w:rsidR="00081A96" w:rsidRDefault="004B29C8">
      <w:pPr>
        <w:pBdr>
          <w:top w:val="single" w:sz="4" w:space="1" w:color="000000"/>
          <w:left w:val="single" w:sz="4" w:space="4" w:color="000000"/>
          <w:bottom w:val="single" w:sz="4" w:space="1" w:color="000000"/>
          <w:right w:val="single" w:sz="4" w:space="4" w:color="000000"/>
        </w:pBdr>
        <w:shd w:val="clear" w:color="auto" w:fill="FFFF99"/>
        <w:rPr>
          <w:b/>
        </w:rPr>
      </w:pPr>
      <w:r>
        <w:rPr>
          <w:b/>
          <w:i/>
        </w:rPr>
        <w:t>Approve this contribution to add text in the Introduction for TR 33.776</w:t>
      </w:r>
    </w:p>
    <w:p w14:paraId="0000000A" w14:textId="77777777" w:rsidR="00081A96" w:rsidRDefault="004B29C8">
      <w:pPr>
        <w:pStyle w:val="Heading1"/>
      </w:pPr>
      <w:r>
        <w:t>2</w:t>
      </w:r>
      <w:r>
        <w:tab/>
        <w:t>References</w:t>
      </w:r>
    </w:p>
    <w:p w14:paraId="0000000D" w14:textId="2405299A" w:rsidR="00081A96" w:rsidRDefault="004B29C8">
      <w:pPr>
        <w:pBdr>
          <w:top w:val="nil"/>
          <w:left w:val="nil"/>
          <w:bottom w:val="nil"/>
          <w:right w:val="nil"/>
          <w:between w:val="nil"/>
        </w:pBdr>
        <w:tabs>
          <w:tab w:val="left" w:pos="851"/>
        </w:tabs>
        <w:ind w:left="851" w:hanging="851"/>
      </w:pPr>
      <w:r>
        <w:t>[</w:t>
      </w:r>
      <w:r w:rsidR="006434EC">
        <w:t>1</w:t>
      </w:r>
      <w:r>
        <w:t xml:space="preserve">] </w:t>
      </w:r>
      <w:r>
        <w:tab/>
        <w:t>IETF RFC 8555: “Automatic Certificate Management Environment (ACME)”</w:t>
      </w:r>
    </w:p>
    <w:p w14:paraId="0000000E" w14:textId="77777777" w:rsidR="00081A96" w:rsidRDefault="00081A96" w:rsidP="00F230C6">
      <w:pPr>
        <w:pBdr>
          <w:top w:val="nil"/>
          <w:left w:val="nil"/>
          <w:bottom w:val="nil"/>
          <w:right w:val="nil"/>
          <w:between w:val="nil"/>
        </w:pBdr>
        <w:tabs>
          <w:tab w:val="left" w:pos="851"/>
        </w:tabs>
      </w:pPr>
    </w:p>
    <w:p w14:paraId="0000000F" w14:textId="77777777" w:rsidR="00081A96" w:rsidRDefault="004B29C8">
      <w:pPr>
        <w:pStyle w:val="Heading1"/>
      </w:pPr>
      <w:r>
        <w:t>3</w:t>
      </w:r>
      <w:r>
        <w:tab/>
        <w:t>Rationale</w:t>
      </w:r>
    </w:p>
    <w:p w14:paraId="00000010" w14:textId="77777777" w:rsidR="00081A96" w:rsidRDefault="004B29C8">
      <w:pPr>
        <w:jc w:val="both"/>
      </w:pPr>
      <w:r>
        <w:t xml:space="preserve">The Study of ACME for Automated Certificate Management in SBA has been approved in SA3#102 in SP-231785. The contribution adds text in the Introduction clause for ACME for Automated Certificate Management in SBA TR. </w:t>
      </w:r>
    </w:p>
    <w:p w14:paraId="00000011" w14:textId="77777777" w:rsidR="00081A96" w:rsidRDefault="004B29C8">
      <w:pPr>
        <w:pStyle w:val="Heading1"/>
        <w:rPr>
          <w:sz w:val="24"/>
          <w:szCs w:val="24"/>
        </w:rPr>
      </w:pPr>
      <w:r>
        <w:t>4</w:t>
      </w:r>
      <w:r>
        <w:tab/>
        <w:t>Detailed proposal</w:t>
      </w:r>
    </w:p>
    <w:p w14:paraId="00000012" w14:textId="77777777" w:rsidR="00081A96" w:rsidRDefault="004B29C8">
      <w:pPr>
        <w:jc w:val="center"/>
        <w:rPr>
          <w:color w:val="4472C4"/>
          <w:sz w:val="24"/>
          <w:szCs w:val="24"/>
        </w:rPr>
      </w:pPr>
      <w:r>
        <w:rPr>
          <w:color w:val="4472C4"/>
          <w:sz w:val="24"/>
          <w:szCs w:val="24"/>
        </w:rPr>
        <w:t>***</w:t>
      </w:r>
      <w:r>
        <w:rPr>
          <w:color w:val="4472C4"/>
          <w:sz w:val="24"/>
          <w:szCs w:val="24"/>
        </w:rPr>
        <w:tab/>
        <w:t>BEGINNING OF CHANGES (all text new) ***</w:t>
      </w:r>
    </w:p>
    <w:p w14:paraId="56B9FE10" w14:textId="77777777" w:rsidR="0053750A" w:rsidRPr="004B29C8" w:rsidRDefault="0053750A" w:rsidP="0053750A">
      <w:pPr>
        <w:pStyle w:val="Heading1"/>
      </w:pPr>
      <w:bookmarkStart w:id="1" w:name="_heading=h.gjdgxs" w:colFirst="0" w:colLast="0"/>
      <w:bookmarkEnd w:id="1"/>
      <w:r w:rsidRPr="004B29C8">
        <w:rPr>
          <w:sz w:val="24"/>
          <w:szCs w:val="24"/>
        </w:rPr>
        <w:t>Introduction</w:t>
      </w:r>
    </w:p>
    <w:p w14:paraId="3854A007" w14:textId="77777777" w:rsidR="0053750A" w:rsidRDefault="0053750A" w:rsidP="0053750A">
      <w:pPr>
        <w:spacing w:after="0"/>
        <w:rPr>
          <w:sz w:val="24"/>
          <w:szCs w:val="24"/>
        </w:rPr>
      </w:pPr>
      <w:r>
        <w:rPr>
          <w:color w:val="000000"/>
        </w:rPr>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218BFBD2" w14:textId="77777777" w:rsidR="0053750A" w:rsidRDefault="0053750A" w:rsidP="0053750A">
      <w:pPr>
        <w:spacing w:after="0"/>
        <w:rPr>
          <w:sz w:val="24"/>
          <w:szCs w:val="24"/>
        </w:rPr>
      </w:pPr>
    </w:p>
    <w:p w14:paraId="12486183" w14:textId="4CA38FA4" w:rsidR="0053750A" w:rsidRDefault="0053750A" w:rsidP="0053750A">
      <w:pPr>
        <w:spacing w:after="0"/>
        <w:rPr>
          <w:sz w:val="24"/>
          <w:szCs w:val="24"/>
        </w:rPr>
      </w:pPr>
      <w:r>
        <w:rPr>
          <w:color w:val="000000"/>
        </w:rPr>
        <w:t>Automated Certificate Management Environment (ACME) [</w:t>
      </w:r>
      <w:r w:rsidR="006434EC">
        <w:rPr>
          <w:color w:val="000000"/>
        </w:rPr>
        <w:t>1</w:t>
      </w:r>
      <w:r>
        <w:rPr>
          <w:color w:val="000000"/>
        </w:rPr>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7DD1973B" w14:textId="77777777" w:rsidR="0053750A" w:rsidRDefault="0053750A" w:rsidP="0053750A">
      <w:pPr>
        <w:spacing w:after="0"/>
        <w:rPr>
          <w:sz w:val="24"/>
          <w:szCs w:val="24"/>
        </w:rPr>
      </w:pPr>
      <w:r>
        <w:rPr>
          <w:color w:val="000000"/>
        </w:rPr>
        <w:t> </w:t>
      </w:r>
    </w:p>
    <w:p w14:paraId="6CA3BEEC" w14:textId="0FF53C6C" w:rsidR="0053750A" w:rsidRDefault="0053750A" w:rsidP="0053750A">
      <w:pPr>
        <w:spacing w:after="0"/>
        <w:rPr>
          <w:sz w:val="24"/>
          <w:szCs w:val="24"/>
        </w:rPr>
      </w:pPr>
      <w:r>
        <w:rPr>
          <w:color w:val="000000"/>
        </w:rPr>
        <w:t>Additional work is required to determine the feasibility of the use of ACME in 5G SBA.</w:t>
      </w:r>
    </w:p>
    <w:p w14:paraId="00000019" w14:textId="77777777" w:rsidR="00081A96" w:rsidRDefault="00081A96">
      <w:pPr>
        <w:spacing w:after="0"/>
        <w:rPr>
          <w:sz w:val="24"/>
          <w:szCs w:val="24"/>
        </w:rPr>
      </w:pPr>
    </w:p>
    <w:p w14:paraId="0000001A" w14:textId="77777777" w:rsidR="00081A96" w:rsidRDefault="00081A96">
      <w:pPr>
        <w:jc w:val="center"/>
        <w:rPr>
          <w:color w:val="4472C4"/>
          <w:sz w:val="24"/>
          <w:szCs w:val="24"/>
        </w:rPr>
      </w:pPr>
    </w:p>
    <w:p w14:paraId="0000001B" w14:textId="77777777" w:rsidR="00081A96" w:rsidRDefault="004B29C8">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sectPr w:rsidR="00081A96">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A96"/>
    <w:rsid w:val="00081A96"/>
    <w:rsid w:val="000A7BCD"/>
    <w:rsid w:val="00122F65"/>
    <w:rsid w:val="001C7267"/>
    <w:rsid w:val="004B29C8"/>
    <w:rsid w:val="0053750A"/>
    <w:rsid w:val="006434EC"/>
    <w:rsid w:val="00D640DF"/>
    <w:rsid w:val="00F23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4FC7"/>
  <w15:docId w15:val="{8790C4F9-5714-409A-BA43-A317230F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621"/>
    <w:rPr>
      <w:lang w:val="en-GB"/>
    </w:rPr>
  </w:style>
  <w:style w:type="paragraph" w:styleId="Heading1">
    <w:name w:val="heading 1"/>
    <w:next w:val="Normal"/>
    <w:link w:val="Heading1Char"/>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paragraph" w:styleId="Revision">
    <w:name w:val="Revision"/>
    <w:hidden/>
    <w:uiPriority w:val="99"/>
    <w:semiHidden/>
    <w:rsid w:val="00CB4AC1"/>
    <w:rPr>
      <w:lang w:val="en-GB"/>
    </w:rPr>
  </w:style>
  <w:style w:type="paragraph" w:styleId="NormalWeb">
    <w:name w:val="Normal (Web)"/>
    <w:basedOn w:val="Normal"/>
    <w:uiPriority w:val="99"/>
    <w:unhideWhenUsed/>
    <w:rsid w:val="006D25E3"/>
    <w:pPr>
      <w:spacing w:before="100" w:beforeAutospacing="1" w:after="100" w:afterAutospacing="1"/>
    </w:pPr>
    <w:rPr>
      <w:sz w:val="24"/>
      <w:szCs w:val="24"/>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Pf8GPfX+whXU8MWUSqOeel3lQg==">CgMxLjAyCGguZ2pkZ3hzOABqIwoUc3VnZ2VzdC5zamYwbmprYXJmNmQSC0FuZHkgV2FybmVyak4KNXN1Z2dlc3RJZEltcG9ydGIzYzgzZTgwLTNiOGQtNDMyNy05N2E0LTQ3YjdjOTI4ZWI4NF8yEhVNaWNyb3NvZnQgT2ZmaWNlIFVzZXJqTgo1c3VnZ2VzdElkSW1wb3J0YjNjODNlODAtM2I4ZC00MzI3LTk3YTQtNDdiN2M5MjhlYjg0XzESFU1pY3Jvc29mdCBPZmZpY2UgVXNlcnIhMVl4TFY0Q2JxdFNwcmZhQUdjX2R6U2dMTWZJX3RhRm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Lei</dc:creator>
  <cp:lastModifiedBy>Microsoft Office User</cp:lastModifiedBy>
  <cp:revision>2</cp:revision>
  <dcterms:created xsi:type="dcterms:W3CDTF">2024-02-29T17:00:00Z</dcterms:created>
  <dcterms:modified xsi:type="dcterms:W3CDTF">2024-02-29T17:00:00Z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